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0CEDE" w14:textId="77777777" w:rsidR="006E031C" w:rsidRPr="006E031C" w:rsidRDefault="006E031C" w:rsidP="006E031C">
      <w:pPr>
        <w:jc w:val="center"/>
        <w:rPr>
          <w:rFonts w:ascii="Times New Roman" w:hAnsi="Times New Roman" w:cs="Times New Roman"/>
        </w:rPr>
      </w:pPr>
      <w:r w:rsidRPr="006E031C">
        <w:rPr>
          <w:rFonts w:ascii="Times New Roman" w:hAnsi="Times New Roman" w:cs="Times New Roman"/>
          <w:b/>
          <w:bCs/>
        </w:rPr>
        <w:t>Покана</w:t>
      </w:r>
    </w:p>
    <w:p w14:paraId="327D19BA" w14:textId="77777777" w:rsidR="006E031C" w:rsidRPr="006E031C" w:rsidRDefault="006E031C" w:rsidP="006E031C">
      <w:pPr>
        <w:rPr>
          <w:rFonts w:ascii="Times New Roman" w:hAnsi="Times New Roman" w:cs="Times New Roman"/>
        </w:rPr>
      </w:pPr>
      <w:r w:rsidRPr="006E031C">
        <w:rPr>
          <w:rFonts w:ascii="Times New Roman" w:hAnsi="Times New Roman" w:cs="Times New Roman"/>
          <w:b/>
          <w:bCs/>
        </w:rPr>
        <w:t>за обществено обсъждане на необходимостта от поемане на дългосрочен общински дълг и обсъждане на проекта за бюджет за 2025 г. на Община Гурково</w:t>
      </w:r>
    </w:p>
    <w:p w14:paraId="0450D0D0" w14:textId="77777777" w:rsidR="006E031C" w:rsidRPr="006E031C" w:rsidRDefault="006E031C" w:rsidP="006E031C">
      <w:pPr>
        <w:rPr>
          <w:rFonts w:ascii="Times New Roman" w:hAnsi="Times New Roman" w:cs="Times New Roman"/>
        </w:rPr>
      </w:pPr>
      <w:r w:rsidRPr="006E031C">
        <w:rPr>
          <w:rFonts w:ascii="Times New Roman" w:hAnsi="Times New Roman" w:cs="Times New Roman"/>
        </w:rPr>
        <w:t>На основание чл. 15 от Закона за общинския дълг и чл. 84, ал. 6 от Закона за публичните финанси, Кмета на Община Гурково кани всички граждани, общински съветници, кметове на кметства и кметски наместници, обществени организации, медии, граждански сдружения и всички заинтересовани лица, на среща за </w:t>
      </w:r>
      <w:r w:rsidRPr="006E031C">
        <w:rPr>
          <w:rFonts w:ascii="Times New Roman" w:hAnsi="Times New Roman" w:cs="Times New Roman"/>
          <w:i/>
          <w:iCs/>
        </w:rPr>
        <w:t>обществено обсъждане</w:t>
      </w:r>
      <w:r w:rsidRPr="006E031C">
        <w:rPr>
          <w:rFonts w:ascii="Times New Roman" w:hAnsi="Times New Roman" w:cs="Times New Roman"/>
        </w:rPr>
        <w:t> на предложение за поемане на общински дълг за разплащане на съдебно признати задължения на Община Гурково и обсъждане на проект за Бюджет 2025 г.</w:t>
      </w:r>
    </w:p>
    <w:p w14:paraId="2B675FAE" w14:textId="77777777" w:rsidR="006E031C" w:rsidRPr="006E031C" w:rsidRDefault="006E031C" w:rsidP="006E031C">
      <w:pPr>
        <w:rPr>
          <w:rFonts w:ascii="Times New Roman" w:hAnsi="Times New Roman" w:cs="Times New Roman"/>
        </w:rPr>
      </w:pPr>
      <w:r w:rsidRPr="006E031C">
        <w:rPr>
          <w:rFonts w:ascii="Times New Roman" w:hAnsi="Times New Roman" w:cs="Times New Roman"/>
        </w:rPr>
        <w:t>Общественото обсъждане ще се проведе по следния ред: </w:t>
      </w:r>
    </w:p>
    <w:p w14:paraId="37CE5ED1" w14:textId="77777777" w:rsidR="006E031C" w:rsidRPr="006E031C" w:rsidRDefault="006E031C" w:rsidP="006E031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E031C">
        <w:rPr>
          <w:rFonts w:ascii="Times New Roman" w:hAnsi="Times New Roman" w:cs="Times New Roman"/>
        </w:rPr>
        <w:t xml:space="preserve">Поемане на дългосрочен общински </w:t>
      </w:r>
      <w:proofErr w:type="spellStart"/>
      <w:r w:rsidRPr="006E031C">
        <w:rPr>
          <w:rFonts w:ascii="Times New Roman" w:hAnsi="Times New Roman" w:cs="Times New Roman"/>
        </w:rPr>
        <w:t>сълг</w:t>
      </w:r>
      <w:proofErr w:type="spellEnd"/>
      <w:r w:rsidRPr="006E031C">
        <w:rPr>
          <w:rFonts w:ascii="Times New Roman" w:hAnsi="Times New Roman" w:cs="Times New Roman"/>
        </w:rPr>
        <w:t xml:space="preserve"> при следните условия:</w:t>
      </w:r>
    </w:p>
    <w:p w14:paraId="03185225" w14:textId="77777777" w:rsidR="006E031C" w:rsidRPr="006E031C" w:rsidRDefault="006E031C" w:rsidP="006E031C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E031C">
        <w:rPr>
          <w:rFonts w:ascii="Times New Roman" w:hAnsi="Times New Roman" w:cs="Times New Roman"/>
        </w:rPr>
        <w:t>Максимален размер на дълга - 645 000 лв. (Шестстотин четиридесет и пет хиляди лева);</w:t>
      </w:r>
    </w:p>
    <w:p w14:paraId="5713FD3A" w14:textId="77777777" w:rsidR="006E031C" w:rsidRPr="006E031C" w:rsidRDefault="006E031C" w:rsidP="006E031C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E031C">
        <w:rPr>
          <w:rFonts w:ascii="Times New Roman" w:hAnsi="Times New Roman" w:cs="Times New Roman"/>
        </w:rPr>
        <w:t>Валута на дълга - български лева (BGN);</w:t>
      </w:r>
    </w:p>
    <w:p w14:paraId="34E68539" w14:textId="77777777" w:rsidR="006E031C" w:rsidRPr="006E031C" w:rsidRDefault="006E031C" w:rsidP="006E031C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E031C">
        <w:rPr>
          <w:rFonts w:ascii="Times New Roman" w:hAnsi="Times New Roman" w:cs="Times New Roman"/>
        </w:rPr>
        <w:t>Вид на дълга - дългосрочен дълг, поет с договор за банков заем за разплащане на съдебно признати задължения на общината;</w:t>
      </w:r>
    </w:p>
    <w:p w14:paraId="0A919C73" w14:textId="77777777" w:rsidR="006E031C" w:rsidRPr="006E031C" w:rsidRDefault="006E031C" w:rsidP="006E031C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E031C">
        <w:rPr>
          <w:rFonts w:ascii="Times New Roman" w:hAnsi="Times New Roman" w:cs="Times New Roman"/>
        </w:rPr>
        <w:t>Начин на финансиране - от собствени бюджетни средства;</w:t>
      </w:r>
    </w:p>
    <w:p w14:paraId="0F2B98DC" w14:textId="77777777" w:rsidR="006E031C" w:rsidRPr="006E031C" w:rsidRDefault="006E031C" w:rsidP="006E031C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E031C">
        <w:rPr>
          <w:rFonts w:ascii="Times New Roman" w:hAnsi="Times New Roman" w:cs="Times New Roman"/>
        </w:rPr>
        <w:t>Начин на обезпечаване - учредяване на залог върху настоящи и бъдещи парични вземания, представляващи настоящи и бъдещи собствени приходи на Община Гурково, съгласно чл. 45, ал. 1, т.1, букви от "а" до "ж" от Закона за публичните финанси и общата изравнителна субсидия на Община Гурково съгласно чл. 52, ал. 1, т. 1, б. "б" от Закона за Публичните финанси;</w:t>
      </w:r>
    </w:p>
    <w:p w14:paraId="1693E26D" w14:textId="77777777" w:rsidR="006E031C" w:rsidRPr="006E031C" w:rsidRDefault="006E031C" w:rsidP="006E031C">
      <w:pPr>
        <w:rPr>
          <w:rFonts w:ascii="Times New Roman" w:hAnsi="Times New Roman" w:cs="Times New Roman"/>
        </w:rPr>
      </w:pPr>
      <w:r w:rsidRPr="006E031C">
        <w:rPr>
          <w:rFonts w:ascii="Times New Roman" w:hAnsi="Times New Roman" w:cs="Times New Roman"/>
        </w:rPr>
        <w:t xml:space="preserve">     2.  Обсъждане на </w:t>
      </w:r>
      <w:proofErr w:type="spellStart"/>
      <w:r w:rsidRPr="006E031C">
        <w:rPr>
          <w:rFonts w:ascii="Times New Roman" w:hAnsi="Times New Roman" w:cs="Times New Roman"/>
        </w:rPr>
        <w:t>проекто</w:t>
      </w:r>
      <w:proofErr w:type="spellEnd"/>
      <w:r w:rsidRPr="006E031C">
        <w:rPr>
          <w:rFonts w:ascii="Times New Roman" w:hAnsi="Times New Roman" w:cs="Times New Roman"/>
        </w:rPr>
        <w:t xml:space="preserve"> бюджета на Община Гурково за 2025 г. </w:t>
      </w:r>
    </w:p>
    <w:p w14:paraId="42623368" w14:textId="77777777" w:rsidR="006E031C" w:rsidRPr="006E031C" w:rsidRDefault="006E031C" w:rsidP="006E031C">
      <w:pPr>
        <w:rPr>
          <w:rFonts w:ascii="Times New Roman" w:hAnsi="Times New Roman" w:cs="Times New Roman"/>
        </w:rPr>
      </w:pPr>
      <w:r w:rsidRPr="006E031C">
        <w:rPr>
          <w:rFonts w:ascii="Times New Roman" w:hAnsi="Times New Roman" w:cs="Times New Roman"/>
        </w:rPr>
        <w:t xml:space="preserve">Вашите мнения, препоръки и предложения по поемането на дългосрочен общински дълг  проекта за </w:t>
      </w:r>
      <w:proofErr w:type="spellStart"/>
      <w:r w:rsidRPr="006E031C">
        <w:rPr>
          <w:rFonts w:ascii="Times New Roman" w:hAnsi="Times New Roman" w:cs="Times New Roman"/>
        </w:rPr>
        <w:t>бюдежт</w:t>
      </w:r>
      <w:proofErr w:type="spellEnd"/>
      <w:r w:rsidRPr="006E031C">
        <w:rPr>
          <w:rFonts w:ascii="Times New Roman" w:hAnsi="Times New Roman" w:cs="Times New Roman"/>
        </w:rPr>
        <w:t xml:space="preserve"> за 2025 г., можете да изпращате на електронната поща на общината </w:t>
      </w:r>
      <w:hyperlink r:id="rId5" w:history="1">
        <w:r w:rsidRPr="006E031C">
          <w:rPr>
            <w:rStyle w:val="ae"/>
            <w:rFonts w:ascii="Times New Roman" w:hAnsi="Times New Roman" w:cs="Times New Roman"/>
          </w:rPr>
          <w:t>obshtina@gurkovo.bg</w:t>
        </w:r>
      </w:hyperlink>
      <w:r w:rsidRPr="006E031C">
        <w:rPr>
          <w:rFonts w:ascii="Times New Roman" w:hAnsi="Times New Roman" w:cs="Times New Roman"/>
        </w:rPr>
        <w:t> , както и в Кметствата по населените места и деловодството на Община Гурково, най-късно до 16:00 часа на 15.04.2025 г. </w:t>
      </w:r>
    </w:p>
    <w:p w14:paraId="4C5B0561" w14:textId="77777777" w:rsidR="006E031C" w:rsidRPr="006E031C" w:rsidRDefault="006E031C" w:rsidP="006E031C">
      <w:pPr>
        <w:rPr>
          <w:rFonts w:ascii="Times New Roman" w:hAnsi="Times New Roman" w:cs="Times New Roman"/>
        </w:rPr>
      </w:pPr>
      <w:r w:rsidRPr="006E031C">
        <w:rPr>
          <w:rFonts w:ascii="Times New Roman" w:hAnsi="Times New Roman" w:cs="Times New Roman"/>
        </w:rPr>
        <w:t xml:space="preserve">Допълнителна информация за гореизложеното е на разположение на </w:t>
      </w:r>
      <w:proofErr w:type="spellStart"/>
      <w:r w:rsidRPr="006E031C">
        <w:rPr>
          <w:rFonts w:ascii="Times New Roman" w:hAnsi="Times New Roman" w:cs="Times New Roman"/>
        </w:rPr>
        <w:t>заинтереованите</w:t>
      </w:r>
      <w:proofErr w:type="spellEnd"/>
      <w:r w:rsidRPr="006E031C">
        <w:rPr>
          <w:rFonts w:ascii="Times New Roman" w:hAnsi="Times New Roman" w:cs="Times New Roman"/>
        </w:rPr>
        <w:t xml:space="preserve"> лица в сградата на Община Гурково от 08:00 до 17:00 часа.</w:t>
      </w:r>
    </w:p>
    <w:p w14:paraId="5AEA49F4" w14:textId="77777777" w:rsidR="006E031C" w:rsidRPr="006E031C" w:rsidRDefault="006E031C" w:rsidP="006E031C">
      <w:pPr>
        <w:rPr>
          <w:rFonts w:ascii="Times New Roman" w:hAnsi="Times New Roman" w:cs="Times New Roman"/>
        </w:rPr>
      </w:pPr>
      <w:r w:rsidRPr="006E031C">
        <w:rPr>
          <w:rFonts w:ascii="Times New Roman" w:hAnsi="Times New Roman" w:cs="Times New Roman"/>
        </w:rPr>
        <w:t xml:space="preserve">Публичното обсъждане ще се проведе на 11 април (петък) 2025 г. от 16:30 часа в Младежки клуб - зала на Общински съвет - пл. "Генчо </w:t>
      </w:r>
      <w:proofErr w:type="spellStart"/>
      <w:r w:rsidRPr="006E031C">
        <w:rPr>
          <w:rFonts w:ascii="Times New Roman" w:hAnsi="Times New Roman" w:cs="Times New Roman"/>
        </w:rPr>
        <w:t>Къргов</w:t>
      </w:r>
      <w:proofErr w:type="spellEnd"/>
      <w:r w:rsidRPr="006E031C">
        <w:rPr>
          <w:rFonts w:ascii="Times New Roman" w:hAnsi="Times New Roman" w:cs="Times New Roman"/>
        </w:rPr>
        <w:t>", гр. Гурково</w:t>
      </w:r>
    </w:p>
    <w:p w14:paraId="501BF7E7" w14:textId="77777777" w:rsidR="006E031C" w:rsidRDefault="006E031C" w:rsidP="006E031C">
      <w:pPr>
        <w:rPr>
          <w:rFonts w:ascii="Times New Roman" w:hAnsi="Times New Roman" w:cs="Times New Roman"/>
          <w:b/>
          <w:bCs/>
          <w:lang w:val="en-US"/>
        </w:rPr>
      </w:pPr>
    </w:p>
    <w:p w14:paraId="69240F2C" w14:textId="1672E084" w:rsidR="006E031C" w:rsidRPr="006E031C" w:rsidRDefault="006E031C" w:rsidP="006E031C">
      <w:pPr>
        <w:rPr>
          <w:rFonts w:ascii="Times New Roman" w:hAnsi="Times New Roman" w:cs="Times New Roman"/>
        </w:rPr>
      </w:pPr>
      <w:r w:rsidRPr="006E031C">
        <w:rPr>
          <w:rFonts w:ascii="Times New Roman" w:hAnsi="Times New Roman" w:cs="Times New Roman"/>
          <w:b/>
          <w:bCs/>
        </w:rPr>
        <w:t>КЪНЧО ПАПАЗОВ</w:t>
      </w:r>
    </w:p>
    <w:p w14:paraId="2766FCA7" w14:textId="77777777" w:rsidR="006E031C" w:rsidRPr="006E031C" w:rsidRDefault="006E031C" w:rsidP="006E031C">
      <w:pPr>
        <w:rPr>
          <w:rFonts w:ascii="Times New Roman" w:hAnsi="Times New Roman" w:cs="Times New Roman"/>
        </w:rPr>
      </w:pPr>
      <w:r w:rsidRPr="006E031C">
        <w:rPr>
          <w:rFonts w:ascii="Times New Roman" w:hAnsi="Times New Roman" w:cs="Times New Roman"/>
          <w:b/>
          <w:bCs/>
        </w:rPr>
        <w:t>КМЕТ НА ОБЩИНА ГУРКОВО </w:t>
      </w:r>
    </w:p>
    <w:p w14:paraId="6F2CB206" w14:textId="77777777" w:rsidR="009B63E4" w:rsidRPr="006E031C" w:rsidRDefault="009B63E4">
      <w:pPr>
        <w:rPr>
          <w:rFonts w:ascii="Times New Roman" w:hAnsi="Times New Roman" w:cs="Times New Roman"/>
        </w:rPr>
      </w:pPr>
    </w:p>
    <w:sectPr w:rsidR="009B63E4" w:rsidRPr="006E03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B1DB0"/>
    <w:multiLevelType w:val="multilevel"/>
    <w:tmpl w:val="3B9C2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0C2FB2"/>
    <w:multiLevelType w:val="multilevel"/>
    <w:tmpl w:val="EA1A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4257919">
    <w:abstractNumId w:val="0"/>
  </w:num>
  <w:num w:numId="2" w16cid:durableId="1361737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31C"/>
    <w:rsid w:val="006E031C"/>
    <w:rsid w:val="00824823"/>
    <w:rsid w:val="008D6D92"/>
    <w:rsid w:val="009B63E4"/>
    <w:rsid w:val="00A420CE"/>
    <w:rsid w:val="00BF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56564"/>
  <w15:chartTrackingRefBased/>
  <w15:docId w15:val="{57659B19-3033-4981-8858-772F3CBF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03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3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3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3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3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3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3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3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6E03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6E0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6E03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6E031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6E031C"/>
    <w:rPr>
      <w:rFonts w:eastAsiaTheme="majorEastAsia" w:cstheme="majorBidi"/>
      <w:color w:val="2F5496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6E03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6E031C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6E03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6E03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03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6E0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3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6E03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6E03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3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3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6E03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31C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6E031C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E0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0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shtina@gurkovo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mariyana marinova</dc:creator>
  <cp:keywords/>
  <dc:description/>
  <cp:lastModifiedBy>mariyana marinova</cp:lastModifiedBy>
  <cp:revision>1</cp:revision>
  <dcterms:created xsi:type="dcterms:W3CDTF">2025-06-03T08:40:00Z</dcterms:created>
  <dcterms:modified xsi:type="dcterms:W3CDTF">2025-06-03T08:40:00Z</dcterms:modified>
</cp:coreProperties>
</file>